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4A" w:rsidRPr="00D70563" w:rsidRDefault="00392E4A" w:rsidP="00392E4A">
      <w:pPr>
        <w:tabs>
          <w:tab w:val="left" w:pos="4245"/>
        </w:tabs>
        <w:spacing w:after="0"/>
        <w:rPr>
          <w:rFonts w:ascii="Times New Roman" w:hAnsi="Times New Roman" w:cs="Times New Roman"/>
          <w:b/>
          <w:bCs/>
          <w:sz w:val="24"/>
          <w:szCs w:val="24"/>
        </w:rPr>
      </w:pPr>
    </w:p>
    <w:p w:rsidR="006D3316" w:rsidRPr="00F65729" w:rsidRDefault="006D3316" w:rsidP="006D3316">
      <w:pPr>
        <w:spacing w:after="0"/>
        <w:jc w:val="center"/>
        <w:rPr>
          <w:rFonts w:ascii="Times New Roman" w:hAnsi="Times New Roman" w:cs="Times New Roman"/>
          <w:b/>
          <w:bCs/>
          <w:sz w:val="32"/>
          <w:szCs w:val="36"/>
        </w:rPr>
      </w:pPr>
      <w:r w:rsidRPr="00F65729">
        <w:rPr>
          <w:rFonts w:ascii="Times New Roman" w:hAnsi="Times New Roman" w:cs="Times New Roman"/>
          <w:b/>
          <w:bCs/>
          <w:sz w:val="32"/>
          <w:szCs w:val="36"/>
        </w:rPr>
        <w:t>IIFCL Mutual Fund (IDF)</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Asset Management Company: IIFCL ASSET MANAGEMENT COMPANY LIMITED </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                    (A wholly Owned Subsidiary of IIFCL, A Govt. of India Enterprise) </w:t>
      </w:r>
    </w:p>
    <w:p w:rsidR="008C72FE" w:rsidRPr="008C72FE" w:rsidRDefault="006D3316" w:rsidP="008C72FE">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CIN: U65991DL2012GOI233601 Regd. Office: </w:t>
      </w:r>
      <w:r w:rsidR="008C72FE" w:rsidRPr="008C72FE">
        <w:rPr>
          <w:rFonts w:ascii="Times New Roman" w:hAnsi="Times New Roman" w:cs="Times New Roman"/>
          <w:sz w:val="24"/>
          <w:szCs w:val="24"/>
        </w:rPr>
        <w:t xml:space="preserve">5th Floor, Block 02 </w:t>
      </w:r>
      <w:proofErr w:type="gramStart"/>
      <w:r w:rsidR="008C72FE" w:rsidRPr="008C72FE">
        <w:rPr>
          <w:rFonts w:ascii="Times New Roman" w:hAnsi="Times New Roman" w:cs="Times New Roman"/>
          <w:sz w:val="24"/>
          <w:szCs w:val="24"/>
        </w:rPr>
        <w:t>Plate</w:t>
      </w:r>
      <w:proofErr w:type="gramEnd"/>
      <w:r w:rsidR="008C72FE" w:rsidRPr="008C72FE">
        <w:rPr>
          <w:rFonts w:ascii="Times New Roman" w:hAnsi="Times New Roman" w:cs="Times New Roman"/>
          <w:sz w:val="24"/>
          <w:szCs w:val="24"/>
        </w:rPr>
        <w:t xml:space="preserve"> A, </w:t>
      </w:r>
    </w:p>
    <w:p w:rsidR="008C72FE" w:rsidRPr="008C72FE" w:rsidRDefault="008C72FE" w:rsidP="008C72FE">
      <w:pPr>
        <w:spacing w:after="0"/>
        <w:jc w:val="center"/>
        <w:rPr>
          <w:rFonts w:ascii="Times New Roman" w:hAnsi="Times New Roman" w:cs="Times New Roman"/>
          <w:sz w:val="24"/>
          <w:szCs w:val="24"/>
        </w:rPr>
      </w:pPr>
      <w:r w:rsidRPr="008C72FE">
        <w:rPr>
          <w:rFonts w:ascii="Times New Roman" w:hAnsi="Times New Roman" w:cs="Times New Roman"/>
          <w:sz w:val="24"/>
          <w:szCs w:val="24"/>
        </w:rPr>
        <w:t xml:space="preserve">NBCC Tower, East </w:t>
      </w:r>
      <w:proofErr w:type="spellStart"/>
      <w:r w:rsidRPr="008C72FE">
        <w:rPr>
          <w:rFonts w:ascii="Times New Roman" w:hAnsi="Times New Roman" w:cs="Times New Roman"/>
          <w:sz w:val="24"/>
          <w:szCs w:val="24"/>
        </w:rPr>
        <w:t>Kidwai</w:t>
      </w:r>
      <w:proofErr w:type="spellEnd"/>
      <w:r w:rsidRPr="008C72FE">
        <w:rPr>
          <w:rFonts w:ascii="Times New Roman" w:hAnsi="Times New Roman" w:cs="Times New Roman"/>
          <w:sz w:val="24"/>
          <w:szCs w:val="24"/>
        </w:rPr>
        <w:t xml:space="preserve"> Nagar New Delhi, 110023</w:t>
      </w:r>
    </w:p>
    <w:p w:rsidR="006D3316" w:rsidRPr="00D70563" w:rsidRDefault="006D3316" w:rsidP="006D3316">
      <w:pPr>
        <w:spacing w:after="0"/>
        <w:jc w:val="center"/>
        <w:rPr>
          <w:rFonts w:ascii="Times New Roman" w:hAnsi="Times New Roman" w:cs="Times New Roman"/>
          <w:sz w:val="24"/>
          <w:szCs w:val="24"/>
        </w:rPr>
      </w:pPr>
      <w:proofErr w:type="spellStart"/>
      <w:r w:rsidRPr="00D70563">
        <w:rPr>
          <w:rFonts w:ascii="Times New Roman" w:hAnsi="Times New Roman" w:cs="Times New Roman"/>
          <w:sz w:val="24"/>
          <w:szCs w:val="24"/>
        </w:rPr>
        <w:t>Ph</w:t>
      </w:r>
      <w:proofErr w:type="spellEnd"/>
      <w:r w:rsidRPr="00D70563">
        <w:rPr>
          <w:rFonts w:ascii="Times New Roman" w:hAnsi="Times New Roman" w:cs="Times New Roman"/>
          <w:sz w:val="24"/>
          <w:szCs w:val="24"/>
        </w:rPr>
        <w:t>: 011-</w:t>
      </w:r>
      <w:r w:rsidR="00974E92">
        <w:rPr>
          <w:rFonts w:ascii="Times New Roman" w:hAnsi="Times New Roman" w:cs="Times New Roman"/>
          <w:sz w:val="24"/>
          <w:szCs w:val="24"/>
        </w:rPr>
        <w:t>24665900-10</w:t>
      </w:r>
      <w:r w:rsidRPr="00D70563">
        <w:rPr>
          <w:rFonts w:ascii="Times New Roman" w:hAnsi="Times New Roman" w:cs="Times New Roman"/>
          <w:sz w:val="24"/>
          <w:szCs w:val="24"/>
        </w:rPr>
        <w:t xml:space="preserve"> </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Email: </w:t>
      </w:r>
      <w:hyperlink r:id="rId8" w:history="1">
        <w:r w:rsidR="0036647F" w:rsidRPr="00D70563">
          <w:rPr>
            <w:rStyle w:val="Hyperlink"/>
            <w:rFonts w:ascii="Times New Roman" w:hAnsi="Times New Roman" w:cs="Times New Roman"/>
            <w:sz w:val="24"/>
            <w:szCs w:val="24"/>
          </w:rPr>
          <w:t>complianceofficer@iifclmf.com</w:t>
        </w:r>
      </w:hyperlink>
      <w:r w:rsidR="0036647F" w:rsidRPr="00D70563">
        <w:rPr>
          <w:rFonts w:ascii="Times New Roman" w:hAnsi="Times New Roman" w:cs="Times New Roman"/>
          <w:sz w:val="24"/>
          <w:szCs w:val="24"/>
        </w:rPr>
        <w:t xml:space="preserve"> </w:t>
      </w:r>
      <w:r w:rsidRPr="00D70563">
        <w:rPr>
          <w:rFonts w:ascii="Times New Roman" w:hAnsi="Times New Roman" w:cs="Times New Roman"/>
          <w:sz w:val="24"/>
          <w:szCs w:val="24"/>
        </w:rPr>
        <w:t xml:space="preserve">  Website: www iifclmf.com</w:t>
      </w:r>
    </w:p>
    <w:p w:rsidR="006D3316" w:rsidRPr="00D70563" w:rsidRDefault="006D3316" w:rsidP="006D3316">
      <w:pPr>
        <w:spacing w:after="0"/>
        <w:rPr>
          <w:sz w:val="24"/>
          <w:szCs w:val="24"/>
        </w:rPr>
      </w:pPr>
    </w:p>
    <w:p w:rsidR="00392E4A" w:rsidRDefault="009653F0" w:rsidP="00392E4A">
      <w:pPr>
        <w:jc w:val="center"/>
        <w:rPr>
          <w:rFonts w:ascii="Times New Roman" w:hAnsi="Times New Roman" w:cs="Times New Roman"/>
          <w:b/>
          <w:bCs/>
          <w:sz w:val="28"/>
          <w:szCs w:val="28"/>
          <w:u w:val="single"/>
        </w:rPr>
      </w:pPr>
      <w:proofErr w:type="gramStart"/>
      <w:r w:rsidRPr="00D70563">
        <w:rPr>
          <w:rFonts w:ascii="Times New Roman" w:hAnsi="Times New Roman" w:cs="Times New Roman"/>
          <w:b/>
          <w:bCs/>
          <w:sz w:val="28"/>
          <w:szCs w:val="28"/>
          <w:u w:val="single"/>
        </w:rPr>
        <w:t>NOTICE – CUM – ADDENDUM NO.</w:t>
      </w:r>
      <w:proofErr w:type="gramEnd"/>
      <w:r w:rsidRPr="00D70563">
        <w:rPr>
          <w:rFonts w:ascii="Times New Roman" w:hAnsi="Times New Roman" w:cs="Times New Roman"/>
          <w:b/>
          <w:bCs/>
          <w:sz w:val="28"/>
          <w:szCs w:val="28"/>
          <w:u w:val="single"/>
        </w:rPr>
        <w:t xml:space="preserve"> 0</w:t>
      </w:r>
      <w:r w:rsidR="00552C43">
        <w:rPr>
          <w:rFonts w:ascii="Times New Roman" w:hAnsi="Times New Roman" w:cs="Times New Roman"/>
          <w:b/>
          <w:bCs/>
          <w:sz w:val="28"/>
          <w:szCs w:val="28"/>
          <w:u w:val="single"/>
        </w:rPr>
        <w:t>7</w:t>
      </w:r>
      <w:r w:rsidR="008C72FE">
        <w:rPr>
          <w:rFonts w:ascii="Times New Roman" w:hAnsi="Times New Roman" w:cs="Times New Roman"/>
          <w:b/>
          <w:bCs/>
          <w:sz w:val="28"/>
          <w:szCs w:val="28"/>
          <w:u w:val="single"/>
        </w:rPr>
        <w:t>/2019</w:t>
      </w:r>
    </w:p>
    <w:p w:rsidR="009253DC" w:rsidRPr="00D70563" w:rsidRDefault="009253DC" w:rsidP="00392E4A">
      <w:pPr>
        <w:jc w:val="center"/>
        <w:rPr>
          <w:rFonts w:ascii="Times New Roman" w:hAnsi="Times New Roman" w:cs="Times New Roman"/>
          <w:b/>
          <w:bCs/>
          <w:sz w:val="28"/>
          <w:szCs w:val="28"/>
          <w:u w:val="single"/>
        </w:rPr>
      </w:pPr>
    </w:p>
    <w:p w:rsidR="009253DC" w:rsidRPr="00643172" w:rsidRDefault="009253DC" w:rsidP="009253DC">
      <w:pPr>
        <w:jc w:val="both"/>
        <w:rPr>
          <w:rFonts w:ascii="Times New Roman" w:hAnsi="Times New Roman" w:cs="Times New Roman"/>
          <w:b/>
          <w:bCs/>
          <w:sz w:val="25"/>
          <w:szCs w:val="25"/>
          <w:u w:val="single"/>
        </w:rPr>
      </w:pPr>
      <w:r w:rsidRPr="00643172">
        <w:rPr>
          <w:rFonts w:ascii="Times New Roman" w:hAnsi="Times New Roman" w:cs="Times New Roman"/>
          <w:b/>
          <w:bCs/>
          <w:sz w:val="25"/>
          <w:szCs w:val="25"/>
          <w:u w:val="single"/>
        </w:rPr>
        <w:t>Notice- cum-Addendum to Statement of Additional Information (SAI) and Private Placement Memorandum (PPM) of Scheme of IIFCL Mutual Fund (IDF)</w:t>
      </w:r>
    </w:p>
    <w:p w:rsidR="009253DC" w:rsidRDefault="009253DC" w:rsidP="009253DC">
      <w:pPr>
        <w:spacing w:after="0"/>
        <w:jc w:val="both"/>
        <w:rPr>
          <w:rFonts w:ascii="Times New Roman" w:hAnsi="Times New Roman" w:cs="Times New Roman"/>
          <w:b/>
          <w:bCs/>
          <w:sz w:val="25"/>
          <w:szCs w:val="25"/>
          <w:u w:val="single"/>
        </w:rPr>
      </w:pPr>
      <w:proofErr w:type="gramStart"/>
      <w:r w:rsidRPr="00643172">
        <w:rPr>
          <w:rFonts w:ascii="Times New Roman" w:hAnsi="Times New Roman" w:cs="Times New Roman"/>
          <w:b/>
          <w:bCs/>
          <w:sz w:val="25"/>
          <w:szCs w:val="25"/>
          <w:u w:val="single"/>
        </w:rPr>
        <w:t>Change in the</w:t>
      </w:r>
      <w:r w:rsidR="00552C43">
        <w:rPr>
          <w:rFonts w:ascii="Times New Roman" w:hAnsi="Times New Roman" w:cs="Times New Roman"/>
          <w:b/>
          <w:bCs/>
          <w:sz w:val="25"/>
          <w:szCs w:val="25"/>
          <w:u w:val="single"/>
        </w:rPr>
        <w:t xml:space="preserve"> Telephone Numbers</w:t>
      </w:r>
      <w:r w:rsidR="00BE11D6">
        <w:rPr>
          <w:rFonts w:ascii="Times New Roman" w:hAnsi="Times New Roman" w:cs="Times New Roman"/>
          <w:b/>
          <w:bCs/>
          <w:sz w:val="25"/>
          <w:szCs w:val="25"/>
          <w:u w:val="single"/>
        </w:rPr>
        <w:t xml:space="preserve"> of IAMCL.</w:t>
      </w:r>
      <w:proofErr w:type="gramEnd"/>
    </w:p>
    <w:p w:rsidR="003722F7" w:rsidRDefault="003722F7" w:rsidP="009253DC">
      <w:pPr>
        <w:spacing w:after="0"/>
        <w:jc w:val="both"/>
        <w:rPr>
          <w:rFonts w:ascii="Times New Roman" w:hAnsi="Times New Roman" w:cs="Times New Roman"/>
          <w:b/>
          <w:bCs/>
          <w:sz w:val="25"/>
          <w:szCs w:val="25"/>
          <w:u w:val="single"/>
        </w:rPr>
      </w:pPr>
    </w:p>
    <w:p w:rsidR="009253DC" w:rsidRDefault="009253DC" w:rsidP="00552C43">
      <w:pPr>
        <w:spacing w:after="0"/>
        <w:jc w:val="both"/>
        <w:rPr>
          <w:rFonts w:ascii="Times New Roman" w:hAnsi="Times New Roman" w:cs="Times New Roman"/>
          <w:sz w:val="25"/>
          <w:szCs w:val="25"/>
        </w:rPr>
      </w:pPr>
      <w:r w:rsidRPr="00643172">
        <w:rPr>
          <w:rFonts w:ascii="Times New Roman" w:hAnsi="Times New Roman" w:cs="Times New Roman"/>
          <w:sz w:val="25"/>
          <w:szCs w:val="25"/>
        </w:rPr>
        <w:t xml:space="preserve">Notice is hereby given that </w:t>
      </w:r>
      <w:r w:rsidR="00552C43">
        <w:rPr>
          <w:rFonts w:ascii="Times New Roman" w:hAnsi="Times New Roman" w:cs="Times New Roman"/>
          <w:sz w:val="25"/>
          <w:szCs w:val="25"/>
        </w:rPr>
        <w:t>the Telephone Number</w:t>
      </w:r>
      <w:r w:rsidR="003722F7">
        <w:rPr>
          <w:rFonts w:ascii="Times New Roman" w:hAnsi="Times New Roman" w:cs="Times New Roman"/>
          <w:sz w:val="25"/>
          <w:szCs w:val="25"/>
        </w:rPr>
        <w:t>s</w:t>
      </w:r>
      <w:r w:rsidR="00552C43">
        <w:rPr>
          <w:rFonts w:ascii="Times New Roman" w:hAnsi="Times New Roman" w:cs="Times New Roman"/>
          <w:sz w:val="25"/>
          <w:szCs w:val="25"/>
        </w:rPr>
        <w:t xml:space="preserve"> </w:t>
      </w:r>
      <w:r w:rsidR="003722F7">
        <w:rPr>
          <w:rFonts w:ascii="Times New Roman" w:hAnsi="Times New Roman" w:cs="Times New Roman"/>
          <w:sz w:val="25"/>
          <w:szCs w:val="25"/>
        </w:rPr>
        <w:t xml:space="preserve">of IIFCL Asset Management Company Limited (IAMCL) </w:t>
      </w:r>
      <w:r w:rsidR="00552C43">
        <w:rPr>
          <w:rFonts w:ascii="Times New Roman" w:hAnsi="Times New Roman" w:cs="Times New Roman"/>
          <w:sz w:val="25"/>
          <w:szCs w:val="25"/>
        </w:rPr>
        <w:t xml:space="preserve">has been changed from 011 43717125/26 to </w:t>
      </w:r>
      <w:r w:rsidR="00452844">
        <w:rPr>
          <w:rFonts w:ascii="Times New Roman" w:hAnsi="Times New Roman" w:cs="Times New Roman"/>
          <w:sz w:val="25"/>
          <w:szCs w:val="25"/>
        </w:rPr>
        <w:t>011</w:t>
      </w:r>
      <w:r w:rsidR="00552C43">
        <w:rPr>
          <w:rFonts w:ascii="Times New Roman" w:hAnsi="Times New Roman" w:cs="Times New Roman"/>
          <w:sz w:val="25"/>
          <w:szCs w:val="25"/>
        </w:rPr>
        <w:t xml:space="preserve"> </w:t>
      </w:r>
      <w:r w:rsidR="00452844">
        <w:rPr>
          <w:rFonts w:ascii="Times New Roman" w:hAnsi="Times New Roman" w:cs="Times New Roman"/>
          <w:sz w:val="25"/>
          <w:szCs w:val="25"/>
        </w:rPr>
        <w:t>24665900-10.</w:t>
      </w:r>
    </w:p>
    <w:p w:rsidR="003722F7" w:rsidRPr="0085043B" w:rsidRDefault="003722F7" w:rsidP="00552C43">
      <w:pPr>
        <w:spacing w:after="0"/>
        <w:jc w:val="both"/>
        <w:rPr>
          <w:rFonts w:ascii="Times New Roman" w:hAnsi="Times New Roman" w:cs="Times New Roman"/>
          <w:sz w:val="10"/>
          <w:szCs w:val="10"/>
        </w:rPr>
      </w:pPr>
    </w:p>
    <w:p w:rsidR="009253DC" w:rsidRPr="00643172" w:rsidRDefault="009253DC" w:rsidP="009253DC">
      <w:pPr>
        <w:jc w:val="both"/>
        <w:rPr>
          <w:rFonts w:ascii="Times New Roman" w:hAnsi="Times New Roman" w:cs="Times New Roman"/>
          <w:sz w:val="25"/>
          <w:szCs w:val="25"/>
        </w:rPr>
      </w:pPr>
      <w:r w:rsidRPr="00643172">
        <w:rPr>
          <w:rFonts w:ascii="Times New Roman" w:hAnsi="Times New Roman" w:cs="Times New Roman"/>
          <w:sz w:val="25"/>
          <w:szCs w:val="25"/>
        </w:rPr>
        <w:t>The Private Placement Memorandum (PPM) of the IIFCL Mutual Fund (IDF) scheme</w:t>
      </w:r>
      <w:r>
        <w:rPr>
          <w:rFonts w:ascii="Times New Roman" w:hAnsi="Times New Roman" w:cs="Times New Roman"/>
          <w:sz w:val="25"/>
          <w:szCs w:val="25"/>
        </w:rPr>
        <w:t>s</w:t>
      </w:r>
      <w:r w:rsidRPr="00643172">
        <w:rPr>
          <w:rFonts w:ascii="Times New Roman" w:hAnsi="Times New Roman" w:cs="Times New Roman"/>
          <w:sz w:val="25"/>
          <w:szCs w:val="25"/>
        </w:rPr>
        <w:t xml:space="preserve"> and Statement of Additional Information (SAI) shall stand revised to this effect. </w:t>
      </w:r>
    </w:p>
    <w:p w:rsidR="009253DC" w:rsidRPr="00643172" w:rsidRDefault="009253DC" w:rsidP="009253DC">
      <w:pPr>
        <w:jc w:val="both"/>
        <w:rPr>
          <w:rFonts w:ascii="Times New Roman" w:hAnsi="Times New Roman" w:cs="Times New Roman"/>
          <w:sz w:val="25"/>
          <w:szCs w:val="25"/>
        </w:rPr>
      </w:pPr>
      <w:r w:rsidRPr="00643172">
        <w:rPr>
          <w:rFonts w:ascii="Times New Roman" w:hAnsi="Times New Roman" w:cs="Times New Roman"/>
          <w:sz w:val="25"/>
          <w:szCs w:val="25"/>
        </w:rPr>
        <w:t xml:space="preserve">This notice cum addendum shall </w:t>
      </w:r>
      <w:proofErr w:type="gramStart"/>
      <w:r w:rsidRPr="00643172">
        <w:rPr>
          <w:rFonts w:ascii="Times New Roman" w:hAnsi="Times New Roman" w:cs="Times New Roman"/>
          <w:sz w:val="25"/>
          <w:szCs w:val="25"/>
        </w:rPr>
        <w:t>forms</w:t>
      </w:r>
      <w:proofErr w:type="gramEnd"/>
      <w:r w:rsidRPr="00643172">
        <w:rPr>
          <w:rFonts w:ascii="Times New Roman" w:hAnsi="Times New Roman" w:cs="Times New Roman"/>
          <w:sz w:val="25"/>
          <w:szCs w:val="25"/>
        </w:rPr>
        <w:t xml:space="preserve"> an integral part of the Private Placement Memorandum (PPM) and Statement of Additional Information (SAI) of IIFCL Mutual Fund (IDF). All other terms and conditions mentioned in SAI and PPM shall remain unchanged.</w:t>
      </w:r>
    </w:p>
    <w:p w:rsidR="009253DC" w:rsidRDefault="009253DC" w:rsidP="009253DC">
      <w:pPr>
        <w:spacing w:after="0"/>
        <w:rPr>
          <w:rFonts w:ascii="Times New Roman" w:hAnsi="Times New Roman" w:cs="Times New Roman"/>
          <w:b/>
          <w:bCs/>
          <w:sz w:val="25"/>
          <w:szCs w:val="25"/>
        </w:rPr>
      </w:pPr>
    </w:p>
    <w:p w:rsidR="009253DC" w:rsidRPr="00086CFF" w:rsidRDefault="009253DC" w:rsidP="009253DC">
      <w:pPr>
        <w:pStyle w:val="NoSpacing"/>
        <w:rPr>
          <w:rFonts w:ascii="Times New Roman" w:hAnsi="Times New Roman" w:cs="Times New Roman"/>
          <w:b/>
        </w:rPr>
      </w:pPr>
      <w:r w:rsidRPr="00086CFF">
        <w:rPr>
          <w:rFonts w:ascii="Times New Roman" w:hAnsi="Times New Roman" w:cs="Times New Roman"/>
          <w:b/>
        </w:rPr>
        <w:t>For IIFCL Asset Management Company Limited</w:t>
      </w:r>
    </w:p>
    <w:p w:rsidR="009253DC" w:rsidRPr="00086CFF" w:rsidRDefault="009253DC" w:rsidP="009253DC">
      <w:pPr>
        <w:pStyle w:val="NoSpacing"/>
        <w:rPr>
          <w:rFonts w:ascii="Times New Roman" w:hAnsi="Times New Roman" w:cs="Times New Roman"/>
          <w:b/>
        </w:rPr>
      </w:pPr>
      <w:r w:rsidRPr="00086CFF">
        <w:rPr>
          <w:rFonts w:ascii="Times New Roman" w:hAnsi="Times New Roman" w:cs="Times New Roman"/>
          <w:b/>
        </w:rPr>
        <w:t xml:space="preserve">{Asset Management Company to IIFCL Mutual Fund (IDF)} </w:t>
      </w:r>
    </w:p>
    <w:p w:rsidR="009253DC" w:rsidRPr="00086CFF" w:rsidRDefault="009253DC" w:rsidP="009253DC">
      <w:pPr>
        <w:ind w:right="2104"/>
        <w:rPr>
          <w:rFonts w:ascii="Times New Roman" w:hAnsi="Times New Roman" w:cs="Times New Roman"/>
          <w:b/>
        </w:rPr>
      </w:pPr>
      <w:r w:rsidRPr="00086CFF">
        <w:rPr>
          <w:rFonts w:ascii="Times New Roman" w:hAnsi="Times New Roman" w:cs="Times New Roman"/>
          <w:b/>
        </w:rPr>
        <w:t xml:space="preserve">        </w:t>
      </w:r>
    </w:p>
    <w:p w:rsidR="009253DC" w:rsidRDefault="009253DC" w:rsidP="009253DC">
      <w:pPr>
        <w:pStyle w:val="NoSpacing"/>
        <w:rPr>
          <w:rFonts w:ascii="Times New Roman" w:hAnsi="Times New Roman" w:cs="Times New Roman"/>
          <w:b/>
          <w:sz w:val="24"/>
        </w:rPr>
      </w:pPr>
      <w:r w:rsidRPr="00086CFF">
        <w:t xml:space="preserve"> </w:t>
      </w:r>
    </w:p>
    <w:p w:rsidR="009253DC" w:rsidRPr="008562DA" w:rsidRDefault="00056177" w:rsidP="009253DC">
      <w:pPr>
        <w:pStyle w:val="NoSpacing"/>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Sd</w:t>
      </w:r>
      <w:proofErr w:type="gramEnd"/>
      <w:r>
        <w:rPr>
          <w:rFonts w:ascii="Times New Roman" w:hAnsi="Times New Roman" w:cs="Times New Roman"/>
          <w:b/>
          <w:sz w:val="24"/>
        </w:rPr>
        <w:t>/-</w:t>
      </w:r>
      <w:bookmarkStart w:id="0" w:name="_GoBack"/>
      <w:bookmarkEnd w:id="0"/>
      <w:r w:rsidR="009253DC" w:rsidRPr="008562DA">
        <w:rPr>
          <w:rFonts w:ascii="Times New Roman" w:hAnsi="Times New Roman" w:cs="Times New Roman"/>
          <w:b/>
          <w:sz w:val="24"/>
        </w:rPr>
        <w:t xml:space="preserve">                                                                                                </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 xml:space="preserve">Anil Kumar </w:t>
      </w:r>
      <w:proofErr w:type="spellStart"/>
      <w:r w:rsidRPr="008562DA">
        <w:rPr>
          <w:rFonts w:ascii="Times New Roman" w:hAnsi="Times New Roman" w:cs="Times New Roman"/>
          <w:b/>
          <w:sz w:val="24"/>
        </w:rPr>
        <w:t>Taneja</w:t>
      </w:r>
      <w:proofErr w:type="spellEnd"/>
      <w:r w:rsidRPr="008562DA">
        <w:rPr>
          <w:rFonts w:ascii="Times New Roman" w:hAnsi="Times New Roman" w:cs="Times New Roman"/>
          <w:b/>
          <w:sz w:val="24"/>
        </w:rPr>
        <w:t xml:space="preserve">                                                </w:t>
      </w:r>
      <w:r>
        <w:rPr>
          <w:rFonts w:ascii="Times New Roman" w:hAnsi="Times New Roman" w:cs="Times New Roman"/>
          <w:b/>
          <w:sz w:val="24"/>
        </w:rPr>
        <w:t xml:space="preserve">                           </w:t>
      </w:r>
      <w:r w:rsidRPr="008562DA">
        <w:rPr>
          <w:rFonts w:ascii="Times New Roman" w:hAnsi="Times New Roman" w:cs="Times New Roman"/>
          <w:b/>
          <w:sz w:val="24"/>
        </w:rPr>
        <w:t xml:space="preserve">Date: </w:t>
      </w:r>
      <w:r w:rsidR="00452844">
        <w:rPr>
          <w:rFonts w:ascii="Times New Roman" w:hAnsi="Times New Roman" w:cs="Times New Roman"/>
          <w:b/>
          <w:sz w:val="24"/>
        </w:rPr>
        <w:t>1</w:t>
      </w:r>
      <w:r w:rsidR="00452844" w:rsidRPr="00452844">
        <w:rPr>
          <w:rFonts w:ascii="Times New Roman" w:hAnsi="Times New Roman" w:cs="Times New Roman"/>
          <w:b/>
          <w:sz w:val="24"/>
          <w:vertAlign w:val="superscript"/>
        </w:rPr>
        <w:t>st</w:t>
      </w:r>
      <w:r w:rsidR="00452844">
        <w:rPr>
          <w:rFonts w:ascii="Times New Roman" w:hAnsi="Times New Roman" w:cs="Times New Roman"/>
          <w:b/>
          <w:sz w:val="24"/>
        </w:rPr>
        <w:t xml:space="preserve"> July</w:t>
      </w:r>
      <w:r>
        <w:rPr>
          <w:rFonts w:ascii="Times New Roman" w:hAnsi="Times New Roman" w:cs="Times New Roman"/>
          <w:b/>
          <w:sz w:val="24"/>
        </w:rPr>
        <w:t xml:space="preserve"> 2019</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Chief Executive Officer</w:t>
      </w:r>
      <w:r w:rsidRPr="008562DA">
        <w:rPr>
          <w:rFonts w:ascii="Times New Roman" w:hAnsi="Times New Roman" w:cs="Times New Roman"/>
          <w:b/>
          <w:sz w:val="24"/>
        </w:rPr>
        <w:tab/>
      </w:r>
      <w:r w:rsidRPr="008562DA">
        <w:rPr>
          <w:rFonts w:ascii="Times New Roman" w:hAnsi="Times New Roman" w:cs="Times New Roman"/>
          <w:b/>
          <w:sz w:val="24"/>
        </w:rPr>
        <w:tab/>
        <w:t xml:space="preserve">                                                 Place: New Delhi</w:t>
      </w:r>
    </w:p>
    <w:p w:rsidR="009253DC" w:rsidRPr="008562DA" w:rsidRDefault="009253DC" w:rsidP="009253DC">
      <w:pPr>
        <w:rPr>
          <w:rFonts w:ascii="Times New Roman" w:hAnsi="Times New Roman" w:cs="Times New Roman"/>
          <w:b/>
          <w:i/>
          <w:sz w:val="20"/>
          <w:szCs w:val="22"/>
        </w:rPr>
      </w:pPr>
    </w:p>
    <w:p w:rsidR="009253DC" w:rsidRPr="00086CFF" w:rsidRDefault="009253DC" w:rsidP="009253DC">
      <w:pPr>
        <w:autoSpaceDE w:val="0"/>
        <w:autoSpaceDN w:val="0"/>
        <w:adjustRightInd w:val="0"/>
        <w:jc w:val="both"/>
        <w:rPr>
          <w:rFonts w:ascii="Times New Roman" w:hAnsi="Times New Roman" w:cs="Times New Roman"/>
          <w:b/>
          <w:szCs w:val="28"/>
          <w:u w:val="single"/>
        </w:rPr>
      </w:pPr>
      <w:r w:rsidRPr="00086CFF">
        <w:rPr>
          <w:rFonts w:ascii="Times New Roman" w:hAnsi="Times New Roman" w:cs="Times New Roman"/>
          <w:b/>
          <w:szCs w:val="28"/>
          <w:u w:val="single"/>
        </w:rPr>
        <w:t xml:space="preserve">MUTUAL FUND INVESTMENTS ARE SUBJECT TO MARKET RISKS, READ ALL SCHEME RELATED DOCUMENTS CAREFULLY. </w:t>
      </w:r>
    </w:p>
    <w:p w:rsidR="009253DC" w:rsidRPr="000B6BC1" w:rsidRDefault="009253DC" w:rsidP="009253DC">
      <w:pPr>
        <w:spacing w:after="0"/>
        <w:rPr>
          <w:rFonts w:ascii="Times New Roman" w:hAnsi="Times New Roman" w:cs="Times New Roman"/>
          <w:b/>
          <w:bCs/>
          <w:sz w:val="24"/>
          <w:szCs w:val="24"/>
        </w:rPr>
      </w:pPr>
    </w:p>
    <w:p w:rsidR="00CE6231" w:rsidRPr="00D70563" w:rsidRDefault="00CE6231" w:rsidP="009253DC">
      <w:pPr>
        <w:jc w:val="both"/>
        <w:rPr>
          <w:rFonts w:ascii="Times New Roman" w:hAnsi="Times New Roman" w:cs="Times New Roman"/>
          <w:b/>
          <w:bCs/>
          <w:sz w:val="24"/>
          <w:szCs w:val="24"/>
        </w:rPr>
      </w:pPr>
    </w:p>
    <w:sectPr w:rsidR="00CE6231" w:rsidRPr="00D70563" w:rsidSect="009C3AC1">
      <w:pgSz w:w="11906" w:h="16838"/>
      <w:pgMar w:top="284"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CD" w:rsidRDefault="007D59CD" w:rsidP="002D20AB">
      <w:pPr>
        <w:spacing w:after="0" w:line="240" w:lineRule="auto"/>
      </w:pPr>
      <w:r>
        <w:separator/>
      </w:r>
    </w:p>
  </w:endnote>
  <w:endnote w:type="continuationSeparator" w:id="0">
    <w:p w:rsidR="007D59CD" w:rsidRDefault="007D59CD" w:rsidP="002D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CD" w:rsidRDefault="007D59CD" w:rsidP="002D20AB">
      <w:pPr>
        <w:spacing w:after="0" w:line="240" w:lineRule="auto"/>
      </w:pPr>
      <w:r>
        <w:separator/>
      </w:r>
    </w:p>
  </w:footnote>
  <w:footnote w:type="continuationSeparator" w:id="0">
    <w:p w:rsidR="007D59CD" w:rsidRDefault="007D59CD" w:rsidP="002D2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46E"/>
    <w:multiLevelType w:val="hybridMultilevel"/>
    <w:tmpl w:val="C5D4D5C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66"/>
    <w:rsid w:val="00056177"/>
    <w:rsid w:val="00074ED1"/>
    <w:rsid w:val="000C1E64"/>
    <w:rsid w:val="001401E9"/>
    <w:rsid w:val="001765CF"/>
    <w:rsid w:val="00193375"/>
    <w:rsid w:val="001C4E9D"/>
    <w:rsid w:val="00245A7C"/>
    <w:rsid w:val="0028766E"/>
    <w:rsid w:val="002D20AB"/>
    <w:rsid w:val="00326812"/>
    <w:rsid w:val="0036647F"/>
    <w:rsid w:val="003722F7"/>
    <w:rsid w:val="00392E4A"/>
    <w:rsid w:val="003C1D49"/>
    <w:rsid w:val="00452844"/>
    <w:rsid w:val="004576C1"/>
    <w:rsid w:val="004D4D85"/>
    <w:rsid w:val="00552C43"/>
    <w:rsid w:val="00570624"/>
    <w:rsid w:val="005956F5"/>
    <w:rsid w:val="005A723A"/>
    <w:rsid w:val="005F7C3F"/>
    <w:rsid w:val="00666DC7"/>
    <w:rsid w:val="006740D3"/>
    <w:rsid w:val="006A0791"/>
    <w:rsid w:val="006D3316"/>
    <w:rsid w:val="00727CC4"/>
    <w:rsid w:val="007D59CD"/>
    <w:rsid w:val="007E3306"/>
    <w:rsid w:val="008124FA"/>
    <w:rsid w:val="00837807"/>
    <w:rsid w:val="00857497"/>
    <w:rsid w:val="00874D91"/>
    <w:rsid w:val="008C72FE"/>
    <w:rsid w:val="008D0351"/>
    <w:rsid w:val="008D14E0"/>
    <w:rsid w:val="008F1613"/>
    <w:rsid w:val="009253DC"/>
    <w:rsid w:val="009447F4"/>
    <w:rsid w:val="009653F0"/>
    <w:rsid w:val="00974E92"/>
    <w:rsid w:val="009C3AC1"/>
    <w:rsid w:val="00A2629D"/>
    <w:rsid w:val="00A42D1C"/>
    <w:rsid w:val="00A50118"/>
    <w:rsid w:val="00A673F6"/>
    <w:rsid w:val="00AC0E3C"/>
    <w:rsid w:val="00AF61C5"/>
    <w:rsid w:val="00B21EC3"/>
    <w:rsid w:val="00BD1354"/>
    <w:rsid w:val="00BE11D6"/>
    <w:rsid w:val="00C20E2A"/>
    <w:rsid w:val="00C3024D"/>
    <w:rsid w:val="00C37A8D"/>
    <w:rsid w:val="00CE6231"/>
    <w:rsid w:val="00D70563"/>
    <w:rsid w:val="00DA669E"/>
    <w:rsid w:val="00EB07BE"/>
    <w:rsid w:val="00EC15B7"/>
    <w:rsid w:val="00EC2CB2"/>
    <w:rsid w:val="00F0597B"/>
    <w:rsid w:val="00F2128E"/>
    <w:rsid w:val="00F608C5"/>
    <w:rsid w:val="00F65729"/>
    <w:rsid w:val="00F87CAF"/>
    <w:rsid w:val="00FE5108"/>
    <w:rsid w:val="00FE6435"/>
    <w:rsid w:val="00FF546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47F"/>
    <w:rPr>
      <w:color w:val="0563C1" w:themeColor="hyperlink"/>
      <w:u w:val="single"/>
    </w:rPr>
  </w:style>
  <w:style w:type="paragraph" w:styleId="BalloonText">
    <w:name w:val="Balloon Text"/>
    <w:basedOn w:val="Normal"/>
    <w:link w:val="BalloonTextChar"/>
    <w:uiPriority w:val="99"/>
    <w:semiHidden/>
    <w:unhideWhenUsed/>
    <w:rsid w:val="006740D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740D3"/>
    <w:rPr>
      <w:rFonts w:ascii="Segoe UI" w:hAnsi="Segoe UI" w:cs="Mangal"/>
      <w:sz w:val="18"/>
      <w:szCs w:val="16"/>
    </w:rPr>
  </w:style>
  <w:style w:type="paragraph" w:styleId="ListParagraph">
    <w:name w:val="List Paragraph"/>
    <w:basedOn w:val="Normal"/>
    <w:uiPriority w:val="34"/>
    <w:qFormat/>
    <w:rsid w:val="002D20AB"/>
    <w:pPr>
      <w:ind w:left="720"/>
      <w:contextualSpacing/>
    </w:pPr>
  </w:style>
  <w:style w:type="paragraph" w:styleId="Header">
    <w:name w:val="header"/>
    <w:basedOn w:val="Normal"/>
    <w:link w:val="HeaderChar"/>
    <w:uiPriority w:val="99"/>
    <w:unhideWhenUsed/>
    <w:rsid w:val="002D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AB"/>
  </w:style>
  <w:style w:type="paragraph" w:styleId="Footer">
    <w:name w:val="footer"/>
    <w:basedOn w:val="Normal"/>
    <w:link w:val="FooterChar"/>
    <w:uiPriority w:val="99"/>
    <w:unhideWhenUsed/>
    <w:rsid w:val="002D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AB"/>
  </w:style>
  <w:style w:type="paragraph" w:styleId="NoSpacing">
    <w:name w:val="No Spacing"/>
    <w:uiPriority w:val="1"/>
    <w:qFormat/>
    <w:rsid w:val="009253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47F"/>
    <w:rPr>
      <w:color w:val="0563C1" w:themeColor="hyperlink"/>
      <w:u w:val="single"/>
    </w:rPr>
  </w:style>
  <w:style w:type="paragraph" w:styleId="BalloonText">
    <w:name w:val="Balloon Text"/>
    <w:basedOn w:val="Normal"/>
    <w:link w:val="BalloonTextChar"/>
    <w:uiPriority w:val="99"/>
    <w:semiHidden/>
    <w:unhideWhenUsed/>
    <w:rsid w:val="006740D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740D3"/>
    <w:rPr>
      <w:rFonts w:ascii="Segoe UI" w:hAnsi="Segoe UI" w:cs="Mangal"/>
      <w:sz w:val="18"/>
      <w:szCs w:val="16"/>
    </w:rPr>
  </w:style>
  <w:style w:type="paragraph" w:styleId="ListParagraph">
    <w:name w:val="List Paragraph"/>
    <w:basedOn w:val="Normal"/>
    <w:uiPriority w:val="34"/>
    <w:qFormat/>
    <w:rsid w:val="002D20AB"/>
    <w:pPr>
      <w:ind w:left="720"/>
      <w:contextualSpacing/>
    </w:pPr>
  </w:style>
  <w:style w:type="paragraph" w:styleId="Header">
    <w:name w:val="header"/>
    <w:basedOn w:val="Normal"/>
    <w:link w:val="HeaderChar"/>
    <w:uiPriority w:val="99"/>
    <w:unhideWhenUsed/>
    <w:rsid w:val="002D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AB"/>
  </w:style>
  <w:style w:type="paragraph" w:styleId="Footer">
    <w:name w:val="footer"/>
    <w:basedOn w:val="Normal"/>
    <w:link w:val="FooterChar"/>
    <w:uiPriority w:val="99"/>
    <w:unhideWhenUsed/>
    <w:rsid w:val="002D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AB"/>
  </w:style>
  <w:style w:type="paragraph" w:styleId="NoSpacing">
    <w:name w:val="No Spacing"/>
    <w:uiPriority w:val="1"/>
    <w:qFormat/>
    <w:rsid w:val="00925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officer@iifclmf.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Radhika</cp:lastModifiedBy>
  <cp:revision>3</cp:revision>
  <cp:lastPrinted>2019-06-17T09:06:00Z</cp:lastPrinted>
  <dcterms:created xsi:type="dcterms:W3CDTF">2019-07-01T12:00:00Z</dcterms:created>
  <dcterms:modified xsi:type="dcterms:W3CDTF">2019-07-01T12:00:00Z</dcterms:modified>
</cp:coreProperties>
</file>